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C3D" w:rsidRPr="00BC10BF" w:rsidRDefault="00561159" w:rsidP="00BC10BF">
      <w:pPr>
        <w:jc w:val="center"/>
        <w:rPr>
          <w:rFonts w:ascii="Times New Roman" w:hAnsi="Times New Roman" w:cs="Times New Roman"/>
        </w:rPr>
      </w:pPr>
      <w:r w:rsidRPr="00BC10BF">
        <w:rPr>
          <w:rFonts w:ascii="Times New Roman" w:hAnsi="Times New Roman" w:cs="Times New Roman"/>
        </w:rPr>
        <w:t xml:space="preserve">Notice on the issuance of the </w:t>
      </w:r>
      <w:r w:rsidR="00151444" w:rsidRPr="00BC10BF">
        <w:rPr>
          <w:rFonts w:ascii="Times New Roman" w:hAnsi="Times New Roman" w:cs="Times New Roman"/>
        </w:rPr>
        <w:t>work plan</w:t>
      </w:r>
      <w:r w:rsidRPr="00BC10BF">
        <w:rPr>
          <w:rFonts w:ascii="Times New Roman" w:hAnsi="Times New Roman" w:cs="Times New Roman"/>
        </w:rPr>
        <w:t xml:space="preserve"> on</w:t>
      </w:r>
      <w:r w:rsidR="00151444" w:rsidRPr="00BC10BF">
        <w:rPr>
          <w:rFonts w:ascii="Times New Roman" w:hAnsi="Times New Roman" w:cs="Times New Roman"/>
        </w:rPr>
        <w:t xml:space="preserve"> the</w:t>
      </w:r>
      <w:r w:rsidRPr="00BC10BF">
        <w:rPr>
          <w:rFonts w:ascii="Times New Roman" w:hAnsi="Times New Roman" w:cs="Times New Roman"/>
        </w:rPr>
        <w:t xml:space="preserve"> preventive comprehensive disinfect</w:t>
      </w:r>
      <w:r w:rsidR="00151444" w:rsidRPr="00BC10BF">
        <w:rPr>
          <w:rFonts w:ascii="Times New Roman" w:hAnsi="Times New Roman" w:cs="Times New Roman"/>
        </w:rPr>
        <w:t>ion of imported cold chain food</w:t>
      </w:r>
    </w:p>
    <w:p w:rsidR="00561159" w:rsidRPr="00BC10BF" w:rsidRDefault="00561159">
      <w:pPr>
        <w:rPr>
          <w:rFonts w:ascii="Times New Roman" w:hAnsi="Times New Roman" w:cs="Times New Roman"/>
        </w:rPr>
      </w:pPr>
    </w:p>
    <w:p w:rsidR="00B867FE" w:rsidRPr="00BC10BF" w:rsidRDefault="00B867FE">
      <w:pPr>
        <w:rPr>
          <w:rFonts w:ascii="Times New Roman" w:hAnsi="Times New Roman" w:cs="Times New Roman"/>
        </w:rPr>
      </w:pPr>
      <w:r w:rsidRPr="00BC10BF">
        <w:rPr>
          <w:rFonts w:ascii="Times New Roman" w:hAnsi="Times New Roman" w:cs="Times New Roman"/>
        </w:rPr>
        <w:t>Release time: 2020-11-09</w:t>
      </w:r>
    </w:p>
    <w:p w:rsidR="00561159" w:rsidRPr="00BC10BF" w:rsidRDefault="00B867FE">
      <w:pPr>
        <w:rPr>
          <w:rFonts w:ascii="Times New Roman" w:hAnsi="Times New Roman" w:cs="Times New Roman"/>
        </w:rPr>
      </w:pPr>
      <w:r w:rsidRPr="00BC10BF">
        <w:rPr>
          <w:rFonts w:ascii="Times New Roman" w:hAnsi="Times New Roman" w:cs="Times New Roman"/>
        </w:rPr>
        <w:t>Source: Department of Standards, Monitoring and Evaluation</w:t>
      </w:r>
      <w:r w:rsidR="00151444" w:rsidRPr="00BC10BF">
        <w:rPr>
          <w:rFonts w:ascii="Times New Roman" w:hAnsi="Times New Roman" w:cs="Times New Roman"/>
        </w:rPr>
        <w:t xml:space="preserve"> on Food Safety</w:t>
      </w:r>
    </w:p>
    <w:p w:rsidR="00B867FE" w:rsidRPr="00BC10BF" w:rsidRDefault="00B867FE">
      <w:pPr>
        <w:rPr>
          <w:rFonts w:ascii="Times New Roman" w:hAnsi="Times New Roman" w:cs="Times New Roman"/>
        </w:rPr>
      </w:pPr>
    </w:p>
    <w:p w:rsidR="00B867FE" w:rsidRPr="00BC10BF" w:rsidRDefault="00B867FE">
      <w:pPr>
        <w:rPr>
          <w:rFonts w:ascii="Times New Roman" w:hAnsi="Times New Roman" w:cs="Times New Roman"/>
        </w:rPr>
      </w:pPr>
      <w:r w:rsidRPr="00BC10BF">
        <w:rPr>
          <w:rFonts w:ascii="Times New Roman" w:hAnsi="Times New Roman" w:cs="Times New Roman"/>
        </w:rPr>
        <w:t>Joint Prevention and Control Mechanism General Development [2020] No. 255</w:t>
      </w:r>
    </w:p>
    <w:p w:rsidR="00354ECD" w:rsidRPr="00BC10BF" w:rsidRDefault="00354ECD">
      <w:pPr>
        <w:rPr>
          <w:rFonts w:ascii="Times New Roman" w:hAnsi="Times New Roman" w:cs="Times New Roman"/>
        </w:rPr>
      </w:pPr>
    </w:p>
    <w:p w:rsidR="00354ECD" w:rsidRPr="00BC10BF" w:rsidRDefault="00151444" w:rsidP="00354ECD">
      <w:pPr>
        <w:rPr>
          <w:rFonts w:ascii="Times New Roman" w:hAnsi="Times New Roman" w:cs="Times New Roman"/>
        </w:rPr>
      </w:pPr>
      <w:r w:rsidRPr="00BC10BF">
        <w:rPr>
          <w:rFonts w:ascii="Times New Roman" w:hAnsi="Times New Roman" w:cs="Times New Roman"/>
        </w:rPr>
        <w:t xml:space="preserve">(Leading group and headquarters) of </w:t>
      </w:r>
      <w:r w:rsidR="00354ECD" w:rsidRPr="00BC10BF">
        <w:rPr>
          <w:rFonts w:ascii="Times New Roman" w:hAnsi="Times New Roman" w:cs="Times New Roman"/>
        </w:rPr>
        <w:t>Joint prevention and control mechanism for COVID-19 among provinces, autonomous regions, municipalities directly under the Central Government and Xinjiang Production and Construction Corps:</w:t>
      </w: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r w:rsidRPr="00BC10BF">
        <w:rPr>
          <w:rFonts w:ascii="Times New Roman" w:hAnsi="Times New Roman" w:cs="Times New Roman"/>
        </w:rPr>
        <w:t>To strengthen the normalized epidemic prevention and control work, effectively prevent</w:t>
      </w:r>
      <w:r w:rsidR="00151444" w:rsidRPr="00BC10BF">
        <w:rPr>
          <w:rFonts w:ascii="Times New Roman" w:hAnsi="Times New Roman" w:cs="Times New Roman"/>
        </w:rPr>
        <w:t xml:space="preserve"> the imported risks of</w:t>
      </w:r>
      <w:r w:rsidRPr="00BC10BF">
        <w:rPr>
          <w:rFonts w:ascii="Times New Roman" w:hAnsi="Times New Roman" w:cs="Times New Roman"/>
        </w:rPr>
        <w:t xml:space="preserve"> COVID</w:t>
      </w:r>
      <w:r w:rsidR="00151444" w:rsidRPr="00BC10BF">
        <w:rPr>
          <w:rFonts w:ascii="Times New Roman" w:hAnsi="Times New Roman" w:cs="Times New Roman"/>
        </w:rPr>
        <w:t>- 19 from</w:t>
      </w:r>
      <w:r w:rsidRPr="00BC10BF">
        <w:rPr>
          <w:rFonts w:ascii="Times New Roman" w:hAnsi="Times New Roman" w:cs="Times New Roman"/>
        </w:rPr>
        <w:t xml:space="preserve"> cold-chain food imports, the General Administration of Customs jointly with the Ministry of Transport and </w:t>
      </w:r>
      <w:r w:rsidR="00151444" w:rsidRPr="00BC10BF">
        <w:rPr>
          <w:rFonts w:ascii="Times New Roman" w:hAnsi="Times New Roman" w:cs="Times New Roman"/>
        </w:rPr>
        <w:t>the National H</w:t>
      </w:r>
      <w:r w:rsidRPr="00BC10BF">
        <w:rPr>
          <w:rFonts w:ascii="Times New Roman" w:hAnsi="Times New Roman" w:cs="Times New Roman"/>
        </w:rPr>
        <w:t xml:space="preserve">ealth </w:t>
      </w:r>
      <w:r w:rsidR="00151444" w:rsidRPr="00BC10BF">
        <w:rPr>
          <w:rFonts w:ascii="Times New Roman" w:hAnsi="Times New Roman" w:cs="Times New Roman"/>
        </w:rPr>
        <w:t>Commission</w:t>
      </w:r>
      <w:r w:rsidRPr="00BC10BF">
        <w:rPr>
          <w:rFonts w:ascii="Times New Roman" w:hAnsi="Times New Roman" w:cs="Times New Roman"/>
        </w:rPr>
        <w:t>, market supervision bureau and other departments</w:t>
      </w:r>
      <w:r w:rsidR="00151444" w:rsidRPr="00BC10BF">
        <w:rPr>
          <w:rFonts w:ascii="Times New Roman" w:hAnsi="Times New Roman" w:cs="Times New Roman"/>
        </w:rPr>
        <w:t>,</w:t>
      </w:r>
      <w:r w:rsidRPr="00BC10BF">
        <w:rPr>
          <w:rFonts w:ascii="Times New Roman" w:hAnsi="Times New Roman" w:cs="Times New Roman"/>
        </w:rPr>
        <w:t xml:space="preserve"> formulate</w:t>
      </w:r>
      <w:r w:rsidR="00287DFB" w:rsidRPr="00BC10BF">
        <w:rPr>
          <w:rFonts w:ascii="Times New Roman" w:hAnsi="Times New Roman" w:cs="Times New Roman"/>
        </w:rPr>
        <w:t xml:space="preserve"> the preventive comprehensive disinfection work plan on</w:t>
      </w:r>
      <w:r w:rsidRPr="00BC10BF">
        <w:rPr>
          <w:rFonts w:ascii="Times New Roman" w:hAnsi="Times New Roman" w:cs="Times New Roman"/>
        </w:rPr>
        <w:t xml:space="preserve"> the cold-chain food imports</w:t>
      </w:r>
      <w:r w:rsidR="00287DFB" w:rsidRPr="00BC10BF">
        <w:rPr>
          <w:rFonts w:ascii="Times New Roman" w:hAnsi="Times New Roman" w:cs="Times New Roman"/>
        </w:rPr>
        <w:t>. The State Council's joint prevention and control mechanism for COVID-19 has agreed on it</w:t>
      </w:r>
      <w:r w:rsidRPr="00BC10BF">
        <w:rPr>
          <w:rFonts w:ascii="Times New Roman" w:hAnsi="Times New Roman" w:cs="Times New Roman"/>
        </w:rPr>
        <w:t>. Now</w:t>
      </w:r>
      <w:r w:rsidR="00287DFB" w:rsidRPr="00BC10BF">
        <w:rPr>
          <w:rFonts w:ascii="Times New Roman" w:hAnsi="Times New Roman" w:cs="Times New Roman"/>
        </w:rPr>
        <w:t xml:space="preserve"> it is</w:t>
      </w:r>
      <w:r w:rsidRPr="00BC10BF">
        <w:rPr>
          <w:rFonts w:ascii="Times New Roman" w:hAnsi="Times New Roman" w:cs="Times New Roman"/>
        </w:rPr>
        <w:t xml:space="preserve"> printed and distributed to you, please carefully implement</w:t>
      </w:r>
      <w:r w:rsidR="00287DFB" w:rsidRPr="00BC10BF">
        <w:rPr>
          <w:rFonts w:ascii="Times New Roman" w:hAnsi="Times New Roman" w:cs="Times New Roman"/>
        </w:rPr>
        <w:t xml:space="preserve"> on it</w:t>
      </w:r>
      <w:r w:rsidRPr="00BC10BF">
        <w:rPr>
          <w:rFonts w:ascii="Times New Roman" w:hAnsi="Times New Roman" w:cs="Times New Roman"/>
        </w:rPr>
        <w:t>.</w:t>
      </w:r>
    </w:p>
    <w:p w:rsidR="00354ECD" w:rsidRPr="00BC10BF" w:rsidRDefault="00354ECD" w:rsidP="00354ECD">
      <w:pPr>
        <w:rPr>
          <w:rFonts w:ascii="Times New Roman" w:hAnsi="Times New Roman" w:cs="Times New Roman"/>
        </w:rPr>
      </w:pPr>
    </w:p>
    <w:p w:rsidR="00287DFB" w:rsidRPr="00BC10BF" w:rsidRDefault="00287DFB" w:rsidP="00287DFB">
      <w:pPr>
        <w:ind w:leftChars="2250" w:left="4935" w:hangingChars="100" w:hanging="210"/>
        <w:rPr>
          <w:rFonts w:ascii="Times New Roman" w:hAnsi="Times New Roman" w:cs="Times New Roman"/>
        </w:rPr>
      </w:pPr>
      <w:r w:rsidRPr="00BC10BF">
        <w:rPr>
          <w:rFonts w:ascii="Times New Roman" w:hAnsi="Times New Roman" w:cs="Times New Roman"/>
        </w:rPr>
        <w:t>The State Council's joint prevention and control mechanism for COVID-19 comprehensive working group</w:t>
      </w:r>
    </w:p>
    <w:p w:rsidR="00354ECD" w:rsidRPr="00BC10BF" w:rsidRDefault="00354ECD" w:rsidP="00287DFB">
      <w:pPr>
        <w:ind w:firstLineChars="2550" w:firstLine="5355"/>
        <w:rPr>
          <w:rFonts w:ascii="Times New Roman" w:hAnsi="Times New Roman" w:cs="Times New Roman"/>
        </w:rPr>
      </w:pPr>
      <w:r w:rsidRPr="00BC10BF">
        <w:rPr>
          <w:rFonts w:ascii="Times New Roman" w:hAnsi="Times New Roman" w:cs="Times New Roman"/>
        </w:rPr>
        <w:t>November 8, 2020</w:t>
      </w: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r w:rsidRPr="00BC10BF">
        <w:rPr>
          <w:rFonts w:ascii="Times New Roman" w:hAnsi="Times New Roman" w:cs="Times New Roman"/>
        </w:rPr>
        <w:t>(Information disclosure form: active disclosure)</w:t>
      </w: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p>
    <w:p w:rsidR="00B05866" w:rsidRPr="00BC10BF" w:rsidRDefault="00354ECD" w:rsidP="00B05866">
      <w:pPr>
        <w:rPr>
          <w:rFonts w:ascii="Times New Roman" w:hAnsi="Times New Roman" w:cs="Times New Roman"/>
        </w:rPr>
      </w:pPr>
      <w:r w:rsidRPr="00BC10BF">
        <w:rPr>
          <w:rFonts w:ascii="Times New Roman" w:hAnsi="Times New Roman" w:cs="Times New Roman"/>
        </w:rPr>
        <w:t xml:space="preserve">Attachment: </w:t>
      </w:r>
      <w:r w:rsidR="00B05866" w:rsidRPr="00BC10BF">
        <w:rPr>
          <w:rFonts w:ascii="Times New Roman" w:hAnsi="Times New Roman" w:cs="Times New Roman"/>
        </w:rPr>
        <w:t>Work plan on the preventive comprehensive disinfection of imported cold chain food</w:t>
      </w: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r w:rsidRPr="00BC10BF">
        <w:rPr>
          <w:rFonts w:ascii="Times New Roman" w:hAnsi="Times New Roman" w:cs="Times New Roman"/>
        </w:rPr>
        <w:t>I. Objectives and Principles</w:t>
      </w:r>
    </w:p>
    <w:p w:rsidR="00354ECD" w:rsidRPr="00BC10BF" w:rsidRDefault="00354ECD" w:rsidP="00354ECD">
      <w:pPr>
        <w:rPr>
          <w:rFonts w:ascii="Times New Roman" w:hAnsi="Times New Roman" w:cs="Times New Roman"/>
        </w:rPr>
      </w:pPr>
      <w:r w:rsidRPr="00BC10BF">
        <w:rPr>
          <w:rFonts w:ascii="Times New Roman" w:hAnsi="Times New Roman" w:cs="Times New Roman"/>
        </w:rPr>
        <w:t>(I) Work objectives.</w:t>
      </w:r>
    </w:p>
    <w:p w:rsidR="00354ECD" w:rsidRPr="00BC10BF" w:rsidRDefault="00354ECD" w:rsidP="00354ECD">
      <w:pPr>
        <w:rPr>
          <w:rFonts w:ascii="Times New Roman" w:hAnsi="Times New Roman" w:cs="Times New Roman"/>
        </w:rPr>
      </w:pPr>
      <w:r w:rsidRPr="00BC10BF">
        <w:rPr>
          <w:rFonts w:ascii="Times New Roman" w:hAnsi="Times New Roman" w:cs="Times New Roman"/>
        </w:rPr>
        <w:t xml:space="preserve">Advance COVID - 19 epidemic prevention and control work, </w:t>
      </w:r>
      <w:r w:rsidR="002B405D" w:rsidRPr="00BC10BF">
        <w:rPr>
          <w:rFonts w:ascii="Times New Roman" w:hAnsi="Times New Roman" w:cs="Times New Roman"/>
        </w:rPr>
        <w:t xml:space="preserve">on the basis of the novel Coronavirus detection of imported cold chain food, give full play to the disinfection work of novel coronavirus, effectively prevent the input risk of COVID-19 through </w:t>
      </w:r>
      <w:r w:rsidRPr="00BC10BF">
        <w:rPr>
          <w:rFonts w:ascii="Times New Roman" w:hAnsi="Times New Roman" w:cs="Times New Roman"/>
        </w:rPr>
        <w:t>the cold-chain food imports (including edible agricultural products, similarly hereinafter), realize the "safe, effective, fast, econom</w:t>
      </w:r>
      <w:r w:rsidR="00BC10BF" w:rsidRPr="00BC10BF">
        <w:rPr>
          <w:rFonts w:ascii="Times New Roman" w:hAnsi="Times New Roman" w:cs="Times New Roman"/>
        </w:rPr>
        <w:t>ical</w:t>
      </w:r>
      <w:r w:rsidRPr="00BC10BF">
        <w:rPr>
          <w:rFonts w:ascii="Times New Roman" w:hAnsi="Times New Roman" w:cs="Times New Roman"/>
        </w:rPr>
        <w:t xml:space="preserve">" goal, at the same time ensure the safety of imported cold-chain food, enhance the port customs clearance efficiency, avoid </w:t>
      </w:r>
      <w:r w:rsidR="002705AA" w:rsidRPr="00BC10BF">
        <w:rPr>
          <w:rFonts w:ascii="Times New Roman" w:hAnsi="Times New Roman" w:cs="Times New Roman"/>
        </w:rPr>
        <w:t>the overstock and demurrage of goods</w:t>
      </w:r>
      <w:r w:rsidRPr="00BC10BF">
        <w:rPr>
          <w:rFonts w:ascii="Times New Roman" w:hAnsi="Times New Roman" w:cs="Times New Roman"/>
        </w:rPr>
        <w:t xml:space="preserve">, </w:t>
      </w:r>
      <w:r w:rsidR="00B976E6" w:rsidRPr="00BC10BF">
        <w:rPr>
          <w:rFonts w:ascii="Times New Roman" w:hAnsi="Times New Roman" w:cs="Times New Roman"/>
        </w:rPr>
        <w:t xml:space="preserve">and ensure the stability of </w:t>
      </w:r>
      <w:r w:rsidRPr="00BC10BF">
        <w:rPr>
          <w:rFonts w:ascii="Times New Roman" w:hAnsi="Times New Roman" w:cs="Times New Roman"/>
        </w:rPr>
        <w:t>industry supply chain.</w:t>
      </w: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r w:rsidRPr="00BC10BF">
        <w:rPr>
          <w:rFonts w:ascii="Times New Roman" w:hAnsi="Times New Roman" w:cs="Times New Roman"/>
        </w:rPr>
        <w:t>(2) Basis for implementation.</w:t>
      </w:r>
    </w:p>
    <w:p w:rsidR="00354ECD" w:rsidRPr="00BC10BF" w:rsidRDefault="00354ECD" w:rsidP="00354ECD">
      <w:pPr>
        <w:rPr>
          <w:rFonts w:ascii="Times New Roman" w:hAnsi="Times New Roman" w:cs="Times New Roman"/>
        </w:rPr>
      </w:pPr>
      <w:r w:rsidRPr="00BC10BF">
        <w:rPr>
          <w:rFonts w:ascii="Times New Roman" w:hAnsi="Times New Roman" w:cs="Times New Roman"/>
        </w:rPr>
        <w:t xml:space="preserve">The Law of the People's Republic of China on the Prevention and Treatment of Infectious Diseases and its implementation measures, the </w:t>
      </w:r>
      <w:r w:rsidR="00B976E6" w:rsidRPr="00BC10BF">
        <w:rPr>
          <w:rFonts w:ascii="Times New Roman" w:hAnsi="Times New Roman" w:cs="Times New Roman"/>
        </w:rPr>
        <w:t>Border</w:t>
      </w:r>
      <w:r w:rsidRPr="00BC10BF">
        <w:rPr>
          <w:rFonts w:ascii="Times New Roman" w:hAnsi="Times New Roman" w:cs="Times New Roman"/>
        </w:rPr>
        <w:t xml:space="preserve"> Health and Quarantine Law of the People's Republic of China and its implementation rules, the Food Safety Law of the People's Republic of China and its implementation Regulations, </w:t>
      </w:r>
      <w:r w:rsidR="00610673" w:rsidRPr="00BC10BF">
        <w:rPr>
          <w:rFonts w:ascii="Times New Roman" w:hAnsi="Times New Roman" w:cs="Times New Roman"/>
        </w:rPr>
        <w:t xml:space="preserve">“Notice on comprehensive and precise implementation of environmental sanitation and disinfection” </w:t>
      </w:r>
      <w:r w:rsidRPr="00BC10BF">
        <w:rPr>
          <w:rFonts w:ascii="Times New Roman" w:hAnsi="Times New Roman" w:cs="Times New Roman"/>
        </w:rPr>
        <w:t>(</w:t>
      </w:r>
      <w:r w:rsidR="00610673" w:rsidRPr="00BC10BF">
        <w:rPr>
          <w:rFonts w:ascii="Times New Roman" w:hAnsi="Times New Roman" w:cs="Times New Roman"/>
        </w:rPr>
        <w:t xml:space="preserve">Joint Prevention and Control Mechanism General Development </w:t>
      </w:r>
      <w:r w:rsidRPr="00BC10BF">
        <w:rPr>
          <w:rFonts w:ascii="Times New Roman" w:hAnsi="Times New Roman" w:cs="Times New Roman"/>
        </w:rPr>
        <w:t xml:space="preserve">[2020] </w:t>
      </w:r>
      <w:r w:rsidR="002705AA" w:rsidRPr="00BC10BF">
        <w:rPr>
          <w:rFonts w:ascii="Times New Roman" w:hAnsi="Times New Roman" w:cs="Times New Roman"/>
        </w:rPr>
        <w:t>N</w:t>
      </w:r>
      <w:r w:rsidRPr="00BC10BF">
        <w:rPr>
          <w:rFonts w:ascii="Times New Roman" w:hAnsi="Times New Roman" w:cs="Times New Roman"/>
        </w:rPr>
        <w:t>o. 195), "</w:t>
      </w:r>
      <w:r w:rsidR="00610673" w:rsidRPr="00BC10BF">
        <w:rPr>
          <w:rFonts w:ascii="Times New Roman" w:hAnsi="Times New Roman" w:cs="Times New Roman"/>
        </w:rPr>
        <w:t xml:space="preserve"> Urgent notice on strengthening the work of novel Coronavirus nucleic acid test on cold chain food</w:t>
      </w:r>
      <w:r w:rsidR="00D7746B" w:rsidRPr="00BC10BF">
        <w:rPr>
          <w:rFonts w:ascii="Times New Roman" w:hAnsi="Times New Roman" w:cs="Times New Roman"/>
        </w:rPr>
        <w:t xml:space="preserve"> ”</w:t>
      </w:r>
      <w:r w:rsidR="00610673" w:rsidRPr="00BC10BF">
        <w:rPr>
          <w:rFonts w:ascii="Times New Roman" w:hAnsi="Times New Roman" w:cs="Times New Roman"/>
        </w:rPr>
        <w:t xml:space="preserve"> </w:t>
      </w:r>
      <w:r w:rsidRPr="00BC10BF">
        <w:rPr>
          <w:rFonts w:ascii="Times New Roman" w:hAnsi="Times New Roman" w:cs="Times New Roman"/>
        </w:rPr>
        <w:t>(</w:t>
      </w:r>
      <w:r w:rsidR="00610673" w:rsidRPr="00BC10BF">
        <w:rPr>
          <w:rFonts w:ascii="Times New Roman" w:hAnsi="Times New Roman" w:cs="Times New Roman"/>
        </w:rPr>
        <w:t xml:space="preserve">Joint Prevention and Control Mechanism General Development </w:t>
      </w:r>
      <w:r w:rsidR="00D7746B" w:rsidRPr="00BC10BF">
        <w:rPr>
          <w:rFonts w:ascii="Times New Roman" w:hAnsi="Times New Roman" w:cs="Times New Roman"/>
        </w:rPr>
        <w:t xml:space="preserve">[2020] </w:t>
      </w:r>
      <w:r w:rsidR="002705AA" w:rsidRPr="00BC10BF">
        <w:rPr>
          <w:rFonts w:ascii="Times New Roman" w:hAnsi="Times New Roman" w:cs="Times New Roman"/>
        </w:rPr>
        <w:t>N</w:t>
      </w:r>
      <w:r w:rsidR="00D7746B" w:rsidRPr="00BC10BF">
        <w:rPr>
          <w:rFonts w:ascii="Times New Roman" w:hAnsi="Times New Roman" w:cs="Times New Roman"/>
        </w:rPr>
        <w:t xml:space="preserve">o. 220), </w:t>
      </w:r>
      <w:r w:rsidRPr="00BC10BF">
        <w:rPr>
          <w:rFonts w:ascii="Times New Roman" w:hAnsi="Times New Roman" w:cs="Times New Roman"/>
        </w:rPr>
        <w:t xml:space="preserve"> </w:t>
      </w:r>
      <w:r w:rsidR="00D7746B" w:rsidRPr="00BC10BF">
        <w:rPr>
          <w:rFonts w:ascii="Times New Roman" w:hAnsi="Times New Roman" w:cs="Times New Roman"/>
        </w:rPr>
        <w:t xml:space="preserve">“Notification on the issuance of the </w:t>
      </w:r>
      <w:r w:rsidR="00904029" w:rsidRPr="00BC10BF">
        <w:rPr>
          <w:rFonts w:ascii="Times New Roman" w:hAnsi="Times New Roman" w:cs="Times New Roman"/>
        </w:rPr>
        <w:t>CO</w:t>
      </w:r>
      <w:r w:rsidR="00D7746B" w:rsidRPr="00BC10BF">
        <w:rPr>
          <w:rFonts w:ascii="Times New Roman" w:hAnsi="Times New Roman" w:cs="Times New Roman"/>
        </w:rPr>
        <w:t>VID-19 prevention and control work plan (seventh edition)”</w:t>
      </w:r>
      <w:r w:rsidRPr="00BC10BF">
        <w:rPr>
          <w:rFonts w:ascii="Times New Roman" w:hAnsi="Times New Roman" w:cs="Times New Roman"/>
        </w:rPr>
        <w:t xml:space="preserve"> (</w:t>
      </w:r>
      <w:r w:rsidR="00D7746B" w:rsidRPr="00BC10BF">
        <w:rPr>
          <w:rFonts w:ascii="Times New Roman" w:hAnsi="Times New Roman" w:cs="Times New Roman"/>
        </w:rPr>
        <w:t>Joint Prevention and Control Mechanism General Development</w:t>
      </w:r>
      <w:r w:rsidRPr="00BC10BF">
        <w:rPr>
          <w:rFonts w:ascii="Times New Roman" w:hAnsi="Times New Roman" w:cs="Times New Roman"/>
        </w:rPr>
        <w:t xml:space="preserve"> [2020] </w:t>
      </w:r>
      <w:r w:rsidR="002705AA" w:rsidRPr="00BC10BF">
        <w:rPr>
          <w:rFonts w:ascii="Times New Roman" w:hAnsi="Times New Roman" w:cs="Times New Roman"/>
        </w:rPr>
        <w:t>N</w:t>
      </w:r>
      <w:r w:rsidRPr="00BC10BF">
        <w:rPr>
          <w:rFonts w:ascii="Times New Roman" w:hAnsi="Times New Roman" w:cs="Times New Roman"/>
        </w:rPr>
        <w:t>o. 229), "</w:t>
      </w:r>
      <w:r w:rsidR="00D7746B" w:rsidRPr="00BC10BF">
        <w:rPr>
          <w:rFonts w:ascii="Times New Roman" w:hAnsi="Times New Roman" w:cs="Times New Roman"/>
        </w:rPr>
        <w:t xml:space="preserve"> Notice on the issuance of novel Coronavirus Prevention and Control Technical Guide and Novel Coronavirus Prevention and Control Technical Guide for Cold chain Food Production and Operation” </w:t>
      </w:r>
      <w:r w:rsidRPr="00BC10BF">
        <w:rPr>
          <w:rFonts w:ascii="Times New Roman" w:hAnsi="Times New Roman" w:cs="Times New Roman"/>
        </w:rPr>
        <w:t>(</w:t>
      </w:r>
      <w:r w:rsidR="00D7746B" w:rsidRPr="00BC10BF">
        <w:rPr>
          <w:rFonts w:ascii="Times New Roman" w:hAnsi="Times New Roman" w:cs="Times New Roman"/>
        </w:rPr>
        <w:t>Joint Prevention and Control Mechanism General Development</w:t>
      </w:r>
      <w:r w:rsidRPr="00BC10BF">
        <w:rPr>
          <w:rFonts w:ascii="Times New Roman" w:hAnsi="Times New Roman" w:cs="Times New Roman"/>
        </w:rPr>
        <w:t xml:space="preserve"> [2020] No. 245).</w:t>
      </w: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r w:rsidRPr="00BC10BF">
        <w:rPr>
          <w:rFonts w:ascii="Times New Roman" w:hAnsi="Times New Roman" w:cs="Times New Roman"/>
        </w:rPr>
        <w:t>(3) The scope of disinfection.</w:t>
      </w:r>
    </w:p>
    <w:p w:rsidR="00354ECD" w:rsidRPr="00BC10BF" w:rsidRDefault="00354ECD" w:rsidP="00354ECD">
      <w:pPr>
        <w:rPr>
          <w:rFonts w:ascii="Times New Roman" w:hAnsi="Times New Roman" w:cs="Times New Roman"/>
        </w:rPr>
      </w:pPr>
      <w:r w:rsidRPr="00BC10BF">
        <w:rPr>
          <w:rFonts w:ascii="Times New Roman" w:hAnsi="Times New Roman" w:cs="Times New Roman"/>
        </w:rPr>
        <w:t xml:space="preserve">This </w:t>
      </w:r>
      <w:r w:rsidR="005107EA" w:rsidRPr="00BC10BF">
        <w:rPr>
          <w:rFonts w:ascii="Times New Roman" w:hAnsi="Times New Roman" w:cs="Times New Roman"/>
        </w:rPr>
        <w:t>plan</w:t>
      </w:r>
      <w:r w:rsidRPr="00BC10BF">
        <w:rPr>
          <w:rFonts w:ascii="Times New Roman" w:hAnsi="Times New Roman" w:cs="Times New Roman"/>
        </w:rPr>
        <w:t xml:space="preserve"> is applicable to the </w:t>
      </w:r>
      <w:r w:rsidR="005107EA" w:rsidRPr="00BC10BF">
        <w:rPr>
          <w:rFonts w:ascii="Times New Roman" w:hAnsi="Times New Roman" w:cs="Times New Roman"/>
        </w:rPr>
        <w:t xml:space="preserve">disinfection of </w:t>
      </w:r>
      <w:r w:rsidR="002705AA" w:rsidRPr="00BC10BF">
        <w:rPr>
          <w:rFonts w:ascii="Times New Roman" w:hAnsi="Times New Roman" w:cs="Times New Roman"/>
        </w:rPr>
        <w:t>means of transportation</w:t>
      </w:r>
      <w:r w:rsidR="007525B5" w:rsidRPr="00BC10BF">
        <w:rPr>
          <w:rFonts w:ascii="Times New Roman" w:hAnsi="Times New Roman" w:cs="Times New Roman"/>
        </w:rPr>
        <w:t xml:space="preserve"> of </w:t>
      </w:r>
      <w:r w:rsidRPr="00BC10BF">
        <w:rPr>
          <w:rFonts w:ascii="Times New Roman" w:hAnsi="Times New Roman" w:cs="Times New Roman"/>
        </w:rPr>
        <w:t>import</w:t>
      </w:r>
      <w:r w:rsidR="007525B5" w:rsidRPr="00BC10BF">
        <w:rPr>
          <w:rFonts w:ascii="Times New Roman" w:hAnsi="Times New Roman" w:cs="Times New Roman"/>
        </w:rPr>
        <w:t>ed</w:t>
      </w:r>
      <w:r w:rsidRPr="00BC10BF">
        <w:rPr>
          <w:rFonts w:ascii="Times New Roman" w:hAnsi="Times New Roman" w:cs="Times New Roman"/>
        </w:rPr>
        <w:t xml:space="preserve"> cold chain food, </w:t>
      </w:r>
      <w:r w:rsidR="005107EA" w:rsidRPr="00BC10BF">
        <w:rPr>
          <w:rFonts w:ascii="Times New Roman" w:hAnsi="Times New Roman" w:cs="Times New Roman"/>
        </w:rPr>
        <w:t xml:space="preserve">the </w:t>
      </w:r>
      <w:r w:rsidRPr="00BC10BF">
        <w:rPr>
          <w:rFonts w:ascii="Times New Roman" w:hAnsi="Times New Roman" w:cs="Times New Roman"/>
        </w:rPr>
        <w:t xml:space="preserve">inside and outside </w:t>
      </w:r>
      <w:r w:rsidR="005107EA" w:rsidRPr="00BC10BF">
        <w:rPr>
          <w:rFonts w:ascii="Times New Roman" w:hAnsi="Times New Roman" w:cs="Times New Roman"/>
        </w:rPr>
        <w:t xml:space="preserve">of </w:t>
      </w:r>
      <w:r w:rsidRPr="00BC10BF">
        <w:rPr>
          <w:rFonts w:ascii="Times New Roman" w:hAnsi="Times New Roman" w:cs="Times New Roman"/>
        </w:rPr>
        <w:t xml:space="preserve">the package of </w:t>
      </w:r>
      <w:r w:rsidR="005107EA" w:rsidRPr="00BC10BF">
        <w:rPr>
          <w:rFonts w:ascii="Times New Roman" w:hAnsi="Times New Roman" w:cs="Times New Roman"/>
        </w:rPr>
        <w:t>product</w:t>
      </w:r>
      <w:r w:rsidRPr="00BC10BF">
        <w:rPr>
          <w:rFonts w:ascii="Times New Roman" w:hAnsi="Times New Roman" w:cs="Times New Roman"/>
        </w:rPr>
        <w:t>.</w:t>
      </w: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r w:rsidRPr="00BC10BF">
        <w:rPr>
          <w:rFonts w:ascii="Times New Roman" w:hAnsi="Times New Roman" w:cs="Times New Roman"/>
        </w:rPr>
        <w:t>(4) Relevant principles.</w:t>
      </w:r>
    </w:p>
    <w:p w:rsidR="00354ECD" w:rsidRPr="00BC10BF" w:rsidRDefault="00354ECD" w:rsidP="00354ECD">
      <w:pPr>
        <w:rPr>
          <w:rFonts w:ascii="Times New Roman" w:hAnsi="Times New Roman" w:cs="Times New Roman"/>
        </w:rPr>
      </w:pPr>
      <w:r w:rsidRPr="00BC10BF">
        <w:rPr>
          <w:rFonts w:ascii="Times New Roman" w:hAnsi="Times New Roman" w:cs="Times New Roman"/>
        </w:rPr>
        <w:t>Complete elimination, strictly prevent input</w:t>
      </w:r>
      <w:r w:rsidR="007525B5" w:rsidRPr="00BC10BF">
        <w:rPr>
          <w:rFonts w:ascii="Times New Roman" w:hAnsi="Times New Roman" w:cs="Times New Roman"/>
        </w:rPr>
        <w:t xml:space="preserve"> risk</w:t>
      </w:r>
      <w:r w:rsidRPr="00BC10BF">
        <w:rPr>
          <w:rFonts w:ascii="Times New Roman" w:hAnsi="Times New Roman" w:cs="Times New Roman"/>
        </w:rPr>
        <w:t xml:space="preserve">; Government-led, departmental coordination; perform their respective functions according to law and regulations; Scientific standard, safe and effective; Cost saving, </w:t>
      </w:r>
      <w:r w:rsidR="00BC10BF" w:rsidRPr="00BC10BF">
        <w:rPr>
          <w:rFonts w:ascii="Times New Roman" w:hAnsi="Times New Roman" w:cs="Times New Roman"/>
        </w:rPr>
        <w:t>economical</w:t>
      </w:r>
      <w:r w:rsidRPr="00BC10BF">
        <w:rPr>
          <w:rFonts w:ascii="Times New Roman" w:hAnsi="Times New Roman" w:cs="Times New Roman"/>
        </w:rPr>
        <w:t>.</w:t>
      </w:r>
    </w:p>
    <w:p w:rsidR="00354ECD" w:rsidRPr="00BC10BF" w:rsidRDefault="00354ECD" w:rsidP="00354ECD">
      <w:pPr>
        <w:rPr>
          <w:rFonts w:ascii="Times New Roman" w:hAnsi="Times New Roman" w:cs="Times New Roman"/>
        </w:rPr>
      </w:pPr>
    </w:p>
    <w:p w:rsidR="00354ECD" w:rsidRPr="00BC10BF" w:rsidRDefault="00354ECD" w:rsidP="00354ECD">
      <w:pPr>
        <w:rPr>
          <w:rFonts w:ascii="Times New Roman" w:hAnsi="Times New Roman" w:cs="Times New Roman"/>
        </w:rPr>
      </w:pPr>
      <w:r w:rsidRPr="00BC10BF">
        <w:rPr>
          <w:rFonts w:ascii="SimSun" w:eastAsia="SimSun" w:hAnsi="SimSun" w:cs="SimSun" w:hint="eastAsia"/>
        </w:rPr>
        <w:t>Ⅱ</w:t>
      </w:r>
      <w:r w:rsidRPr="00BC10BF">
        <w:rPr>
          <w:rFonts w:ascii="Times New Roman" w:hAnsi="Times New Roman" w:cs="Times New Roman"/>
        </w:rPr>
        <w:t>. Division of work</w:t>
      </w:r>
    </w:p>
    <w:p w:rsidR="00354ECD" w:rsidRPr="00BC10BF" w:rsidRDefault="00354ECD" w:rsidP="00354ECD">
      <w:pPr>
        <w:rPr>
          <w:rFonts w:ascii="Times New Roman" w:hAnsi="Times New Roman" w:cs="Times New Roman"/>
        </w:rPr>
      </w:pPr>
      <w:r w:rsidRPr="00BC10BF">
        <w:rPr>
          <w:rFonts w:ascii="Times New Roman" w:hAnsi="Times New Roman" w:cs="Times New Roman"/>
        </w:rPr>
        <w:t>Relevant departments of the State Council shall strengthen the guidance, supervision and collaboration of the preventive comprehensive disinfection of imported cold chain food according to the division of responsibilities. The local people's government shall be responsible for organizing the implementation of the preventive comprehensive disinfection work in the region, realize closed-loop control and traceability of the whole process, and minimize the risk of novel Coronavirus</w:t>
      </w:r>
      <w:r w:rsidR="007525B5" w:rsidRPr="00BC10BF">
        <w:rPr>
          <w:rFonts w:ascii="Times New Roman" w:hAnsi="Times New Roman" w:cs="Times New Roman"/>
        </w:rPr>
        <w:t xml:space="preserve"> from the</w:t>
      </w:r>
      <w:r w:rsidRPr="00BC10BF">
        <w:rPr>
          <w:rFonts w:ascii="Times New Roman" w:hAnsi="Times New Roman" w:cs="Times New Roman"/>
        </w:rPr>
        <w:t xml:space="preserve"> imported cold chain food.</w:t>
      </w:r>
    </w:p>
    <w:p w:rsidR="00354ECD" w:rsidRPr="00BC10BF" w:rsidRDefault="00354ECD" w:rsidP="00354ECD">
      <w:pPr>
        <w:rPr>
          <w:rFonts w:ascii="Times New Roman" w:hAnsi="Times New Roman" w:cs="Times New Roman"/>
        </w:rPr>
      </w:pPr>
      <w:r w:rsidRPr="00BC10BF">
        <w:rPr>
          <w:rFonts w:ascii="Times New Roman" w:hAnsi="Times New Roman" w:cs="Times New Roman"/>
        </w:rPr>
        <w:t>(1) Customs department. To be responsible for implementing the monitoring and testing of imported cold chain food with coronavirus according to relevant regulations, and organizing and instructing importers and operators of customs inspection sites to do a good job in the preventive and comprehensive disinfection of the inner wall and outer package of imported cold chain food containers drawn from the port.</w:t>
      </w:r>
    </w:p>
    <w:p w:rsidR="00354ECD" w:rsidRPr="00BC10BF" w:rsidRDefault="00354ECD" w:rsidP="00354ECD">
      <w:pPr>
        <w:rPr>
          <w:rFonts w:ascii="Times New Roman" w:hAnsi="Times New Roman" w:cs="Times New Roman"/>
        </w:rPr>
      </w:pPr>
      <w:r w:rsidRPr="00BC10BF">
        <w:rPr>
          <w:rFonts w:ascii="Times New Roman" w:hAnsi="Times New Roman" w:cs="Times New Roman"/>
        </w:rPr>
        <w:t xml:space="preserve">(2) </w:t>
      </w:r>
      <w:r w:rsidR="007753AD" w:rsidRPr="00BC10BF">
        <w:rPr>
          <w:rFonts w:ascii="Times New Roman" w:hAnsi="Times New Roman" w:cs="Times New Roman"/>
        </w:rPr>
        <w:t>D</w:t>
      </w:r>
      <w:r w:rsidRPr="00BC10BF">
        <w:rPr>
          <w:rFonts w:ascii="Times New Roman" w:hAnsi="Times New Roman" w:cs="Times New Roman"/>
        </w:rPr>
        <w:t>epartment of transport</w:t>
      </w:r>
      <w:r w:rsidR="00904029" w:rsidRPr="00BC10BF">
        <w:rPr>
          <w:rFonts w:ascii="Times New Roman" w:hAnsi="Times New Roman" w:cs="Times New Roman"/>
        </w:rPr>
        <w:t>ation</w:t>
      </w:r>
      <w:r w:rsidRPr="00BC10BF">
        <w:rPr>
          <w:rFonts w:ascii="Times New Roman" w:hAnsi="Times New Roman" w:cs="Times New Roman"/>
        </w:rPr>
        <w:t>. Responsible for supervis</w:t>
      </w:r>
      <w:r w:rsidR="00904029" w:rsidRPr="00BC10BF">
        <w:rPr>
          <w:rFonts w:ascii="Times New Roman" w:hAnsi="Times New Roman" w:cs="Times New Roman"/>
        </w:rPr>
        <w:t>ing</w:t>
      </w:r>
      <w:r w:rsidRPr="00BC10BF">
        <w:rPr>
          <w:rFonts w:ascii="Times New Roman" w:hAnsi="Times New Roman" w:cs="Times New Roman"/>
        </w:rPr>
        <w:t xml:space="preserve"> and urg</w:t>
      </w:r>
      <w:r w:rsidR="00904029" w:rsidRPr="00BC10BF">
        <w:rPr>
          <w:rFonts w:ascii="Times New Roman" w:hAnsi="Times New Roman" w:cs="Times New Roman"/>
        </w:rPr>
        <w:t>ing</w:t>
      </w:r>
      <w:r w:rsidRPr="00BC10BF">
        <w:rPr>
          <w:rFonts w:ascii="Times New Roman" w:hAnsi="Times New Roman" w:cs="Times New Roman"/>
        </w:rPr>
        <w:t xml:space="preserve"> the </w:t>
      </w:r>
      <w:r w:rsidR="00DF1234" w:rsidRPr="00BC10BF">
        <w:rPr>
          <w:rFonts w:ascii="Times New Roman" w:hAnsi="Times New Roman" w:cs="Times New Roman"/>
        </w:rPr>
        <w:t xml:space="preserve">related </w:t>
      </w:r>
      <w:r w:rsidRPr="00BC10BF">
        <w:rPr>
          <w:rFonts w:ascii="Times New Roman" w:hAnsi="Times New Roman" w:cs="Times New Roman"/>
        </w:rPr>
        <w:t xml:space="preserve">unit to carry out the transportation responsibility </w:t>
      </w:r>
      <w:r w:rsidR="00DF1234" w:rsidRPr="00BC10BF">
        <w:rPr>
          <w:rFonts w:ascii="Times New Roman" w:hAnsi="Times New Roman" w:cs="Times New Roman"/>
        </w:rPr>
        <w:t xml:space="preserve">of </w:t>
      </w:r>
      <w:r w:rsidR="0056682A" w:rsidRPr="00BC10BF">
        <w:rPr>
          <w:rFonts w:ascii="Times New Roman" w:hAnsi="Times New Roman" w:cs="Times New Roman"/>
        </w:rPr>
        <w:t xml:space="preserve">imported cold chain food </w:t>
      </w:r>
      <w:r w:rsidRPr="00BC10BF">
        <w:rPr>
          <w:rFonts w:ascii="Times New Roman" w:hAnsi="Times New Roman" w:cs="Times New Roman"/>
        </w:rPr>
        <w:t xml:space="preserve">and implement corresponding disinfection measures, </w:t>
      </w:r>
      <w:r w:rsidR="00EA7831" w:rsidRPr="00BC10BF">
        <w:rPr>
          <w:rFonts w:ascii="Times New Roman" w:hAnsi="Times New Roman" w:cs="Times New Roman"/>
        </w:rPr>
        <w:t xml:space="preserve">strictly inspect the customs clearance documents for </w:t>
      </w:r>
      <w:r w:rsidRPr="00BC10BF">
        <w:rPr>
          <w:rFonts w:ascii="Times New Roman" w:hAnsi="Times New Roman" w:cs="Times New Roman"/>
        </w:rPr>
        <w:t>cold-chain food imports in domestic transport period, implement</w:t>
      </w:r>
      <w:r w:rsidR="002560D6" w:rsidRPr="00BC10BF">
        <w:rPr>
          <w:rFonts w:ascii="Times New Roman" w:hAnsi="Times New Roman" w:cs="Times New Roman"/>
        </w:rPr>
        <w:t xml:space="preserve"> the protective measures including disinfection for the transportation vehicles of</w:t>
      </w:r>
      <w:r w:rsidRPr="00BC10BF">
        <w:rPr>
          <w:rFonts w:ascii="Times New Roman" w:hAnsi="Times New Roman" w:cs="Times New Roman"/>
        </w:rPr>
        <w:t xml:space="preserve"> import</w:t>
      </w:r>
      <w:r w:rsidR="002560D6" w:rsidRPr="00BC10BF">
        <w:rPr>
          <w:rFonts w:ascii="Times New Roman" w:hAnsi="Times New Roman" w:cs="Times New Roman"/>
        </w:rPr>
        <w:t>ed</w:t>
      </w:r>
      <w:r w:rsidRPr="00BC10BF">
        <w:rPr>
          <w:rFonts w:ascii="Times New Roman" w:hAnsi="Times New Roman" w:cs="Times New Roman"/>
        </w:rPr>
        <w:t xml:space="preserve"> cold-chain </w:t>
      </w:r>
      <w:r w:rsidR="002560D6" w:rsidRPr="00BC10BF">
        <w:rPr>
          <w:rFonts w:ascii="Times New Roman" w:hAnsi="Times New Roman" w:cs="Times New Roman"/>
        </w:rPr>
        <w:t xml:space="preserve">food and protective measures for </w:t>
      </w:r>
      <w:r w:rsidRPr="00BC10BF">
        <w:rPr>
          <w:rFonts w:ascii="Times New Roman" w:hAnsi="Times New Roman" w:cs="Times New Roman"/>
        </w:rPr>
        <w:t xml:space="preserve">frontline staff, cooperate to check </w:t>
      </w:r>
      <w:r w:rsidR="007753AD" w:rsidRPr="00BC10BF">
        <w:rPr>
          <w:rFonts w:ascii="Times New Roman" w:hAnsi="Times New Roman" w:cs="Times New Roman"/>
        </w:rPr>
        <w:t xml:space="preserve">the disinfection measures during the process of </w:t>
      </w:r>
      <w:r w:rsidRPr="00BC10BF">
        <w:rPr>
          <w:rFonts w:ascii="Times New Roman" w:hAnsi="Times New Roman" w:cs="Times New Roman"/>
        </w:rPr>
        <w:t>import</w:t>
      </w:r>
      <w:r w:rsidR="007753AD" w:rsidRPr="00BC10BF">
        <w:rPr>
          <w:rFonts w:ascii="Times New Roman" w:hAnsi="Times New Roman" w:cs="Times New Roman"/>
        </w:rPr>
        <w:t>ed</w:t>
      </w:r>
      <w:r w:rsidRPr="00BC10BF">
        <w:rPr>
          <w:rFonts w:ascii="Times New Roman" w:hAnsi="Times New Roman" w:cs="Times New Roman"/>
        </w:rPr>
        <w:t xml:space="preserve"> cold-chain food </w:t>
      </w:r>
      <w:r w:rsidR="007753AD" w:rsidRPr="00BC10BF">
        <w:rPr>
          <w:rFonts w:ascii="Times New Roman" w:hAnsi="Times New Roman" w:cs="Times New Roman"/>
        </w:rPr>
        <w:t>transferring from containers to domestic transportation vehicles</w:t>
      </w:r>
      <w:r w:rsidRPr="00BC10BF">
        <w:rPr>
          <w:rFonts w:ascii="Times New Roman" w:hAnsi="Times New Roman" w:cs="Times New Roman"/>
        </w:rPr>
        <w:t>.</w:t>
      </w:r>
    </w:p>
    <w:p w:rsidR="00354ECD" w:rsidRPr="00BC10BF" w:rsidRDefault="00354ECD" w:rsidP="00354ECD">
      <w:pPr>
        <w:rPr>
          <w:rFonts w:ascii="Times New Roman" w:hAnsi="Times New Roman" w:cs="Times New Roman"/>
        </w:rPr>
      </w:pPr>
      <w:r w:rsidRPr="00BC10BF">
        <w:rPr>
          <w:rFonts w:ascii="Times New Roman" w:hAnsi="Times New Roman" w:cs="Times New Roman"/>
        </w:rPr>
        <w:t xml:space="preserve">(3) </w:t>
      </w:r>
      <w:r w:rsidR="007753AD" w:rsidRPr="00BC10BF">
        <w:rPr>
          <w:rFonts w:ascii="Times New Roman" w:hAnsi="Times New Roman" w:cs="Times New Roman"/>
        </w:rPr>
        <w:t>Department</w:t>
      </w:r>
      <w:r w:rsidRPr="00BC10BF">
        <w:rPr>
          <w:rFonts w:ascii="Times New Roman" w:hAnsi="Times New Roman" w:cs="Times New Roman"/>
        </w:rPr>
        <w:t xml:space="preserve"> of public health.</w:t>
      </w:r>
      <w:r w:rsidR="00414D71" w:rsidRPr="00BC10BF">
        <w:rPr>
          <w:rFonts w:ascii="Times New Roman" w:hAnsi="Times New Roman" w:cs="Times New Roman"/>
        </w:rPr>
        <w:t xml:space="preserve"> To be</w:t>
      </w:r>
      <w:r w:rsidRPr="00BC10BF">
        <w:rPr>
          <w:rFonts w:ascii="Times New Roman" w:hAnsi="Times New Roman" w:cs="Times New Roman"/>
        </w:rPr>
        <w:t xml:space="preserve"> </w:t>
      </w:r>
      <w:r w:rsidR="00414D71" w:rsidRPr="00BC10BF">
        <w:rPr>
          <w:rFonts w:ascii="Times New Roman" w:hAnsi="Times New Roman" w:cs="Times New Roman"/>
        </w:rPr>
        <w:t>r</w:t>
      </w:r>
      <w:r w:rsidRPr="00BC10BF">
        <w:rPr>
          <w:rFonts w:ascii="Times New Roman" w:hAnsi="Times New Roman" w:cs="Times New Roman"/>
        </w:rPr>
        <w:t>esponsible for summarizing and analyzing the nucleic acid test results of imported cold chain food, analyzing the transmission risk of imported cold chain food, and conducting the guidance, evaluation and inspection on the comprehensive preventive disinfection measures.</w:t>
      </w:r>
    </w:p>
    <w:p w:rsidR="00354ECD" w:rsidRPr="00BC10BF" w:rsidRDefault="00354ECD" w:rsidP="00354ECD">
      <w:pPr>
        <w:rPr>
          <w:rFonts w:ascii="Times New Roman" w:hAnsi="Times New Roman" w:cs="Times New Roman"/>
        </w:rPr>
      </w:pPr>
      <w:r w:rsidRPr="00BC10BF">
        <w:rPr>
          <w:rFonts w:ascii="Times New Roman" w:hAnsi="Times New Roman" w:cs="Times New Roman"/>
        </w:rPr>
        <w:t>(4) Market supervision departments. To be responsible for conducting on-site inspection and obtaining invoices and certificates, and to urge market operators and food producers and traders to obtain certificates of disinfection of imported cold-chain food goods issued by disinfection units. Those who cannot provide certificates of disinfection shall not be allowed to sell on the market. We will strengthen the traceability management of cold-chain foods imported by food production and marketing enterprises, and investigate and punish those cold-chain foods of unknown origin in accordance with the law. Together with the relevant departments to supervise the market operation units</w:t>
      </w:r>
      <w:r w:rsidR="00A448CF" w:rsidRPr="00BC10BF">
        <w:rPr>
          <w:rFonts w:ascii="Times New Roman" w:hAnsi="Times New Roman" w:cs="Times New Roman"/>
        </w:rPr>
        <w:t>, will</w:t>
      </w:r>
      <w:r w:rsidRPr="00BC10BF">
        <w:rPr>
          <w:rFonts w:ascii="Times New Roman" w:hAnsi="Times New Roman" w:cs="Times New Roman"/>
        </w:rPr>
        <w:t xml:space="preserve"> do a good job in disinfection</w:t>
      </w:r>
      <w:r w:rsidR="007753AD" w:rsidRPr="00BC10BF">
        <w:rPr>
          <w:rFonts w:ascii="Times New Roman" w:hAnsi="Times New Roman" w:cs="Times New Roman"/>
        </w:rPr>
        <w:t xml:space="preserve"> work for market</w:t>
      </w:r>
      <w:r w:rsidRPr="00BC10BF">
        <w:rPr>
          <w:rFonts w:ascii="Times New Roman" w:hAnsi="Times New Roman" w:cs="Times New Roman"/>
        </w:rPr>
        <w:t>.</w:t>
      </w:r>
    </w:p>
    <w:p w:rsidR="00884128" w:rsidRPr="00BC10BF" w:rsidRDefault="00884128" w:rsidP="00884128">
      <w:pPr>
        <w:rPr>
          <w:rFonts w:ascii="Times New Roman" w:hAnsi="Times New Roman" w:cs="Times New Roman"/>
        </w:rPr>
      </w:pPr>
      <w:r w:rsidRPr="00BC10BF">
        <w:rPr>
          <w:rFonts w:ascii="Times New Roman" w:hAnsi="Times New Roman" w:cs="Times New Roman"/>
        </w:rPr>
        <w:t xml:space="preserve">(5) Local people's governments. </w:t>
      </w:r>
      <w:r w:rsidR="007753AD" w:rsidRPr="00BC10BF">
        <w:rPr>
          <w:rFonts w:ascii="Times New Roman" w:hAnsi="Times New Roman" w:cs="Times New Roman"/>
        </w:rPr>
        <w:t>A</w:t>
      </w:r>
      <w:r w:rsidRPr="00BC10BF">
        <w:rPr>
          <w:rFonts w:ascii="Times New Roman" w:hAnsi="Times New Roman" w:cs="Times New Roman"/>
        </w:rPr>
        <w:t xml:space="preserve">ccording to the actual situation in this region, </w:t>
      </w:r>
      <w:r w:rsidR="00D020C8" w:rsidRPr="00BC10BF">
        <w:rPr>
          <w:rFonts w:ascii="Times New Roman" w:hAnsi="Times New Roman" w:cs="Times New Roman"/>
        </w:rPr>
        <w:t xml:space="preserve">organize </w:t>
      </w:r>
      <w:r w:rsidRPr="00BC10BF">
        <w:rPr>
          <w:rFonts w:ascii="Times New Roman" w:hAnsi="Times New Roman" w:cs="Times New Roman"/>
        </w:rPr>
        <w:t xml:space="preserve">the relevant departments and enterprises to take effective measures </w:t>
      </w:r>
      <w:r w:rsidR="00D020C8" w:rsidRPr="00BC10BF">
        <w:rPr>
          <w:rFonts w:ascii="Times New Roman" w:hAnsi="Times New Roman" w:cs="Times New Roman"/>
        </w:rPr>
        <w:t>on comprehensive</w:t>
      </w:r>
      <w:r w:rsidRPr="00BC10BF">
        <w:rPr>
          <w:rFonts w:ascii="Times New Roman" w:hAnsi="Times New Roman" w:cs="Times New Roman"/>
        </w:rPr>
        <w:t xml:space="preserve"> preventive disinfection work, </w:t>
      </w:r>
      <w:r w:rsidR="00D020C8" w:rsidRPr="00BC10BF">
        <w:rPr>
          <w:rFonts w:ascii="Times New Roman" w:hAnsi="Times New Roman" w:cs="Times New Roman"/>
        </w:rPr>
        <w:t xml:space="preserve">make </w:t>
      </w:r>
      <w:r w:rsidRPr="00BC10BF">
        <w:rPr>
          <w:rFonts w:ascii="Times New Roman" w:hAnsi="Times New Roman" w:cs="Times New Roman"/>
        </w:rPr>
        <w:t xml:space="preserve">clear </w:t>
      </w:r>
      <w:r w:rsidR="00D020C8" w:rsidRPr="00BC10BF">
        <w:rPr>
          <w:rFonts w:ascii="Times New Roman" w:hAnsi="Times New Roman" w:cs="Times New Roman"/>
        </w:rPr>
        <w:t xml:space="preserve">responsibilities for </w:t>
      </w:r>
      <w:r w:rsidRPr="00BC10BF">
        <w:rPr>
          <w:rFonts w:ascii="Times New Roman" w:hAnsi="Times New Roman" w:cs="Times New Roman"/>
        </w:rPr>
        <w:t xml:space="preserve">related department, strengthen supervision and inspection to ensure that import cold-chain food disinfection work responsibility and measures </w:t>
      </w:r>
      <w:r w:rsidR="00D020C8" w:rsidRPr="00BC10BF">
        <w:rPr>
          <w:rFonts w:ascii="Times New Roman" w:hAnsi="Times New Roman" w:cs="Times New Roman"/>
        </w:rPr>
        <w:t xml:space="preserve">are </w:t>
      </w:r>
      <w:r w:rsidRPr="00BC10BF">
        <w:rPr>
          <w:rFonts w:ascii="Times New Roman" w:hAnsi="Times New Roman" w:cs="Times New Roman"/>
        </w:rPr>
        <w:t>put in place.</w:t>
      </w:r>
    </w:p>
    <w:p w:rsidR="00884128" w:rsidRPr="00BC10BF" w:rsidRDefault="00884128" w:rsidP="00884128">
      <w:pPr>
        <w:rPr>
          <w:rFonts w:ascii="Times New Roman" w:hAnsi="Times New Roman" w:cs="Times New Roman"/>
        </w:rPr>
      </w:pPr>
      <w:r w:rsidRPr="00BC10BF">
        <w:rPr>
          <w:rFonts w:ascii="Times New Roman" w:hAnsi="Times New Roman" w:cs="Times New Roman"/>
        </w:rPr>
        <w:t xml:space="preserve">(6) Relevant production and business operation entities. Production and business operation entities such as production, processing, storage and sales </w:t>
      </w:r>
      <w:r w:rsidR="004E0158" w:rsidRPr="00BC10BF">
        <w:rPr>
          <w:rFonts w:ascii="Times New Roman" w:hAnsi="Times New Roman" w:cs="Times New Roman"/>
        </w:rPr>
        <w:t xml:space="preserve">units </w:t>
      </w:r>
      <w:r w:rsidRPr="00BC10BF">
        <w:rPr>
          <w:rFonts w:ascii="Times New Roman" w:hAnsi="Times New Roman" w:cs="Times New Roman"/>
        </w:rPr>
        <w:t xml:space="preserve">shall organize or entrust qualified disinfection units to carry out disinfection. The carrier shall be responsible for organizing or entrusting qualified disinfection units to organize and carry out disinfection of imported cold chain food loading vehicles before and after </w:t>
      </w:r>
      <w:r w:rsidR="004E0158" w:rsidRPr="00BC10BF">
        <w:rPr>
          <w:rFonts w:ascii="Times New Roman" w:hAnsi="Times New Roman" w:cs="Times New Roman"/>
        </w:rPr>
        <w:t>the transportation</w:t>
      </w:r>
      <w:r w:rsidRPr="00BC10BF">
        <w:rPr>
          <w:rFonts w:ascii="Times New Roman" w:hAnsi="Times New Roman" w:cs="Times New Roman"/>
        </w:rPr>
        <w:t>. The disinfection unit shall carry out specific disinfection operations in accordance with the relevant disinfection technical specifications to ensure the disinfection effect. Import enterprises shall be responsible for truthfully reporting the information of imported products, cooperating with the production and business operation entities to carry out disinfection work, and keeping the sales records and flow records of imported cold chain food.</w:t>
      </w:r>
    </w:p>
    <w:p w:rsidR="00884128" w:rsidRPr="00BC10BF" w:rsidRDefault="00884128" w:rsidP="00884128">
      <w:pPr>
        <w:rPr>
          <w:rFonts w:ascii="Times New Roman" w:hAnsi="Times New Roman" w:cs="Times New Roman"/>
        </w:rPr>
      </w:pPr>
    </w:p>
    <w:p w:rsidR="00884128" w:rsidRPr="00BC10BF" w:rsidRDefault="00EA4CEF" w:rsidP="00884128">
      <w:pPr>
        <w:rPr>
          <w:rFonts w:ascii="Times New Roman" w:hAnsi="Times New Roman" w:cs="Times New Roman"/>
        </w:rPr>
      </w:pPr>
      <w:r w:rsidRPr="00BC10BF">
        <w:rPr>
          <w:rFonts w:ascii="Times New Roman" w:hAnsi="Times New Roman" w:cs="Times New Roman"/>
        </w:rPr>
        <w:fldChar w:fldCharType="begin"/>
      </w:r>
      <w:r w:rsidRPr="00BC10BF">
        <w:rPr>
          <w:rFonts w:ascii="Times New Roman" w:hAnsi="Times New Roman" w:cs="Times New Roman"/>
        </w:rPr>
        <w:instrText xml:space="preserve"> = 3 \* ROMAN </w:instrText>
      </w:r>
      <w:r w:rsidRPr="00BC10BF">
        <w:rPr>
          <w:rFonts w:ascii="Times New Roman" w:hAnsi="Times New Roman" w:cs="Times New Roman"/>
        </w:rPr>
        <w:fldChar w:fldCharType="separate"/>
      </w:r>
      <w:r w:rsidR="00884128" w:rsidRPr="00BC10BF">
        <w:rPr>
          <w:rFonts w:ascii="Times New Roman" w:hAnsi="Times New Roman" w:cs="Times New Roman"/>
          <w:noProof/>
        </w:rPr>
        <w:t>III</w:t>
      </w:r>
      <w:r w:rsidRPr="00BC10BF">
        <w:rPr>
          <w:rFonts w:ascii="Times New Roman" w:hAnsi="Times New Roman" w:cs="Times New Roman"/>
          <w:noProof/>
        </w:rPr>
        <w:fldChar w:fldCharType="end"/>
      </w:r>
      <w:r w:rsidR="00884128" w:rsidRPr="00BC10BF">
        <w:rPr>
          <w:rFonts w:ascii="Times New Roman" w:hAnsi="Times New Roman" w:cs="Times New Roman"/>
        </w:rPr>
        <w:t xml:space="preserve"> work content</w:t>
      </w:r>
    </w:p>
    <w:p w:rsidR="00884128" w:rsidRPr="00BC10BF" w:rsidRDefault="00884128" w:rsidP="00884128">
      <w:pPr>
        <w:rPr>
          <w:rFonts w:ascii="Times New Roman" w:hAnsi="Times New Roman" w:cs="Times New Roman"/>
        </w:rPr>
      </w:pPr>
      <w:r w:rsidRPr="00BC10BF">
        <w:rPr>
          <w:rFonts w:ascii="Times New Roman" w:hAnsi="Times New Roman" w:cs="Times New Roman"/>
        </w:rPr>
        <w:t>(1) Basic requirements.</w:t>
      </w:r>
    </w:p>
    <w:p w:rsidR="00884128" w:rsidRPr="00BC10BF" w:rsidRDefault="00884128" w:rsidP="00884128">
      <w:pPr>
        <w:rPr>
          <w:rFonts w:ascii="Times New Roman" w:hAnsi="Times New Roman" w:cs="Times New Roman"/>
        </w:rPr>
      </w:pPr>
      <w:r w:rsidRPr="00BC10BF">
        <w:rPr>
          <w:rFonts w:ascii="Times New Roman" w:hAnsi="Times New Roman" w:cs="Times New Roman"/>
        </w:rPr>
        <w:t xml:space="preserve">Summarize the </w:t>
      </w:r>
      <w:r w:rsidR="00A448CF" w:rsidRPr="00BC10BF">
        <w:rPr>
          <w:rFonts w:ascii="Times New Roman" w:hAnsi="Times New Roman" w:cs="Times New Roman"/>
        </w:rPr>
        <w:t xml:space="preserve">good experience and practices of detection and disinfection work on </w:t>
      </w:r>
      <w:r w:rsidRPr="00BC10BF">
        <w:rPr>
          <w:rFonts w:ascii="Times New Roman" w:hAnsi="Times New Roman" w:cs="Times New Roman"/>
        </w:rPr>
        <w:t>cold-chain food</w:t>
      </w:r>
      <w:r w:rsidR="004E0158" w:rsidRPr="00BC10BF">
        <w:rPr>
          <w:rFonts w:ascii="Times New Roman" w:hAnsi="Times New Roman" w:cs="Times New Roman"/>
        </w:rPr>
        <w:t>, without changing the existing</w:t>
      </w:r>
      <w:r w:rsidRPr="00BC10BF">
        <w:rPr>
          <w:rFonts w:ascii="Times New Roman" w:hAnsi="Times New Roman" w:cs="Times New Roman"/>
        </w:rPr>
        <w:t xml:space="preserve"> overall prevention and control arrangement</w:t>
      </w:r>
      <w:r w:rsidR="004E0158" w:rsidRPr="00BC10BF">
        <w:rPr>
          <w:rFonts w:ascii="Times New Roman" w:hAnsi="Times New Roman" w:cs="Times New Roman"/>
        </w:rPr>
        <w:t xml:space="preserve"> of local places</w:t>
      </w:r>
      <w:r w:rsidRPr="00BC10BF">
        <w:rPr>
          <w:rFonts w:ascii="Times New Roman" w:hAnsi="Times New Roman" w:cs="Times New Roman"/>
        </w:rPr>
        <w:t xml:space="preserve"> </w:t>
      </w:r>
      <w:r w:rsidR="004E0158" w:rsidRPr="00BC10BF">
        <w:rPr>
          <w:rFonts w:ascii="Times New Roman" w:hAnsi="Times New Roman" w:cs="Times New Roman"/>
        </w:rPr>
        <w:t xml:space="preserve">, </w:t>
      </w:r>
      <w:r w:rsidRPr="00BC10BF">
        <w:rPr>
          <w:rFonts w:ascii="Times New Roman" w:hAnsi="Times New Roman" w:cs="Times New Roman"/>
        </w:rPr>
        <w:t xml:space="preserve">according to characteristics of imported food cold chain logistics, </w:t>
      </w:r>
      <w:r w:rsidR="004E0158" w:rsidRPr="00BC10BF">
        <w:rPr>
          <w:rFonts w:ascii="Times New Roman" w:hAnsi="Times New Roman" w:cs="Times New Roman"/>
        </w:rPr>
        <w:t>after</w:t>
      </w:r>
      <w:r w:rsidRPr="00BC10BF">
        <w:rPr>
          <w:rFonts w:ascii="Times New Roman" w:hAnsi="Times New Roman" w:cs="Times New Roman"/>
        </w:rPr>
        <w:t xml:space="preserve"> complet</w:t>
      </w:r>
      <w:r w:rsidR="004E0158" w:rsidRPr="00BC10BF">
        <w:rPr>
          <w:rFonts w:ascii="Times New Roman" w:hAnsi="Times New Roman" w:cs="Times New Roman"/>
        </w:rPr>
        <w:t>ing</w:t>
      </w:r>
      <w:r w:rsidRPr="00BC10BF">
        <w:rPr>
          <w:rFonts w:ascii="Times New Roman" w:hAnsi="Times New Roman" w:cs="Times New Roman"/>
        </w:rPr>
        <w:t xml:space="preserve"> </w:t>
      </w:r>
      <w:r w:rsidR="00AE0181" w:rsidRPr="00BC10BF">
        <w:rPr>
          <w:rFonts w:ascii="Times New Roman" w:hAnsi="Times New Roman" w:cs="Times New Roman"/>
        </w:rPr>
        <w:t xml:space="preserve">the </w:t>
      </w:r>
      <w:r w:rsidRPr="00BC10BF">
        <w:rPr>
          <w:rFonts w:ascii="Times New Roman" w:hAnsi="Times New Roman" w:cs="Times New Roman"/>
        </w:rPr>
        <w:t>coronavirus detection sampling work</w:t>
      </w:r>
      <w:r w:rsidR="00AE0181" w:rsidRPr="00BC10BF">
        <w:rPr>
          <w:rFonts w:ascii="Times New Roman" w:hAnsi="Times New Roman" w:cs="Times New Roman"/>
        </w:rPr>
        <w:t xml:space="preserve"> as required, </w:t>
      </w:r>
      <w:r w:rsidR="00AE0181" w:rsidRPr="00BC10BF">
        <w:rPr>
          <w:rFonts w:ascii="Times New Roman" w:hAnsi="Times New Roman" w:cs="Times New Roman"/>
          <w:color w:val="434343"/>
          <w:szCs w:val="21"/>
          <w:shd w:val="clear" w:color="auto" w:fill="FCFCFE"/>
        </w:rPr>
        <w:t>implement the comprehensive preventive disinfection before the first contact of imported cold chain food with domestic personnel at the section of port inspection, transportation, warehouse entry, wholesale and retail</w:t>
      </w:r>
      <w:r w:rsidRPr="00BC10BF">
        <w:rPr>
          <w:rFonts w:ascii="Times New Roman" w:hAnsi="Times New Roman" w:cs="Times New Roman"/>
        </w:rPr>
        <w:t>. To strengthen the coordination of</w:t>
      </w:r>
      <w:r w:rsidR="00AE0181" w:rsidRPr="00BC10BF">
        <w:rPr>
          <w:rFonts w:ascii="Times New Roman" w:hAnsi="Times New Roman" w:cs="Times New Roman"/>
        </w:rPr>
        <w:t xml:space="preserve"> all</w:t>
      </w:r>
      <w:r w:rsidRPr="00BC10BF">
        <w:rPr>
          <w:rFonts w:ascii="Times New Roman" w:hAnsi="Times New Roman" w:cs="Times New Roman"/>
        </w:rPr>
        <w:t xml:space="preserve"> departments, in principle, only one preventive and comprehensive disinfection should be carried out for the loading and packaging of imported cold chain food, so as to avoid repeated disinfection, and avoid increasing unnecessary operation links and costs, which will affect logistics and market supply. The disinfection unit shall keep a detailed record of the disinfection work, including the date of disinfection, personnel, place, object of disinfection, name of disinfectant, concentration and duration of action, etc. Relevant information and records shall be kept for at least 2 years.</w:t>
      </w:r>
    </w:p>
    <w:p w:rsidR="00884128" w:rsidRPr="00BC10BF" w:rsidRDefault="00884128" w:rsidP="00884128">
      <w:pPr>
        <w:rPr>
          <w:rFonts w:ascii="Times New Roman" w:hAnsi="Times New Roman" w:cs="Times New Roman"/>
        </w:rPr>
      </w:pPr>
      <w:r w:rsidRPr="00BC10BF">
        <w:rPr>
          <w:rFonts w:ascii="Times New Roman" w:hAnsi="Times New Roman" w:cs="Times New Roman"/>
        </w:rPr>
        <w:t>(2) Work flow.</w:t>
      </w:r>
    </w:p>
    <w:p w:rsidR="00884128" w:rsidRPr="00BC10BF" w:rsidRDefault="00884128" w:rsidP="00884128">
      <w:pPr>
        <w:rPr>
          <w:rFonts w:ascii="Times New Roman" w:hAnsi="Times New Roman" w:cs="Times New Roman"/>
        </w:rPr>
      </w:pPr>
      <w:r w:rsidRPr="00BC10BF">
        <w:rPr>
          <w:rFonts w:ascii="Times New Roman" w:hAnsi="Times New Roman" w:cs="Times New Roman"/>
        </w:rPr>
        <w:t xml:space="preserve">1. Port links. Import enterprises shall faithfully declare the relevant information of imported cold chain food, and the customs department shall strengthen the detection of imported cold chain food according to the risk monitoring plan formulated. If the test result is positive, it shall be returned or destroyed in accordance with regulations. If the test result is negative, the customs department shall organize, guide and urge the operator of the inspection site or the import enterprise to disinfect the inner wall </w:t>
      </w:r>
      <w:r w:rsidR="00325030" w:rsidRPr="00BC10BF">
        <w:rPr>
          <w:rFonts w:ascii="Times New Roman" w:hAnsi="Times New Roman" w:cs="Times New Roman"/>
        </w:rPr>
        <w:t xml:space="preserve">of the container </w:t>
      </w:r>
      <w:r w:rsidRPr="00BC10BF">
        <w:rPr>
          <w:rFonts w:ascii="Times New Roman" w:hAnsi="Times New Roman" w:cs="Times New Roman"/>
        </w:rPr>
        <w:t>and outer package of the cold chain food imported. Upon completion of disinfection, the disinfection unit shall issue the certificate of disinfection of the batch of goods. The imported cold-chain food that has not been disinfected at the port link shall be disinfected at the subsequent link after being released in accordance with the regulations.</w:t>
      </w:r>
    </w:p>
    <w:p w:rsidR="00884128" w:rsidRPr="00BC10BF" w:rsidRDefault="00884128" w:rsidP="00884128">
      <w:pPr>
        <w:rPr>
          <w:rFonts w:ascii="Times New Roman" w:hAnsi="Times New Roman" w:cs="Times New Roman"/>
        </w:rPr>
      </w:pPr>
      <w:r w:rsidRPr="00BC10BF">
        <w:rPr>
          <w:rFonts w:ascii="Times New Roman" w:hAnsi="Times New Roman" w:cs="Times New Roman"/>
        </w:rPr>
        <w:t xml:space="preserve">2. Cold chain </w:t>
      </w:r>
      <w:r w:rsidR="00325030" w:rsidRPr="00BC10BF">
        <w:rPr>
          <w:rFonts w:ascii="Times New Roman" w:hAnsi="Times New Roman" w:cs="Times New Roman"/>
        </w:rPr>
        <w:t xml:space="preserve">food </w:t>
      </w:r>
      <w:r w:rsidRPr="00BC10BF">
        <w:rPr>
          <w:rFonts w:ascii="Times New Roman" w:hAnsi="Times New Roman" w:cs="Times New Roman"/>
        </w:rPr>
        <w:t xml:space="preserve">transportation and </w:t>
      </w:r>
      <w:r w:rsidR="00325030" w:rsidRPr="00BC10BF">
        <w:rPr>
          <w:rFonts w:ascii="Times New Roman" w:hAnsi="Times New Roman" w:cs="Times New Roman"/>
        </w:rPr>
        <w:t xml:space="preserve">the </w:t>
      </w:r>
      <w:r w:rsidR="00946788" w:rsidRPr="00BC10BF">
        <w:rPr>
          <w:rFonts w:ascii="Times New Roman" w:hAnsi="Times New Roman" w:cs="Times New Roman"/>
        </w:rPr>
        <w:t>incoming and outgoing of goods</w:t>
      </w:r>
      <w:r w:rsidRPr="00BC10BF">
        <w:rPr>
          <w:rFonts w:ascii="Times New Roman" w:hAnsi="Times New Roman" w:cs="Times New Roman"/>
        </w:rPr>
        <w:t>. The owner or his agent shall disinfect the packaging of imported cold chain food when it is transferred from the container to the domestic means of transport. During the transportation of imported cold chain food, the carrier enterprise shall not open the container, and the transportation administrative department in the domestic transportation section shall urge and guide the cold chain logistics enterprise to strictly check the customs clearance documents, and implement such measures as disinfection of transport equipment loaded by transport vehicles and vessels and personal protection of front-line staff. When receiving imported cold chain food, the refrigerated warehouses should record and check the container number and seal number truthfully, and keep the incoming and outgoing records of the goods. Relevant information and records should be kept for at least 2 years.</w:t>
      </w:r>
    </w:p>
    <w:p w:rsidR="00884128" w:rsidRPr="00BC10BF" w:rsidRDefault="00884128" w:rsidP="00884128">
      <w:pPr>
        <w:rPr>
          <w:rFonts w:ascii="Times New Roman" w:hAnsi="Times New Roman" w:cs="Times New Roman"/>
        </w:rPr>
      </w:pPr>
      <w:r w:rsidRPr="00BC10BF">
        <w:rPr>
          <w:rFonts w:ascii="Times New Roman" w:hAnsi="Times New Roman" w:cs="Times New Roman"/>
        </w:rPr>
        <w:t>3. Circulation. For the imported cold chain food released from the port, the relevant production and business units shall check the disinfection certificate attached to the goods before the s warehouses are emptied and put into storage. If it is not disinfected, the inner wall</w:t>
      </w:r>
      <w:r w:rsidR="00946788" w:rsidRPr="00BC10BF">
        <w:rPr>
          <w:rFonts w:ascii="Times New Roman" w:hAnsi="Times New Roman" w:cs="Times New Roman"/>
        </w:rPr>
        <w:t xml:space="preserve"> of the container</w:t>
      </w:r>
      <w:r w:rsidRPr="00BC10BF">
        <w:rPr>
          <w:rFonts w:ascii="Times New Roman" w:hAnsi="Times New Roman" w:cs="Times New Roman"/>
        </w:rPr>
        <w:t xml:space="preserve"> and outer package of the goods shall be disinfected when the containers are unloaded and discharged. Upon completion of disinfection, the disinfection unit shall issue the certificate of disinfection of the batch of goods. The production and business operation entities shall disinfect the inner packing of the goods </w:t>
      </w:r>
      <w:r w:rsidR="00946788" w:rsidRPr="00BC10BF">
        <w:rPr>
          <w:rFonts w:ascii="Times New Roman" w:hAnsi="Times New Roman" w:cs="Times New Roman"/>
        </w:rPr>
        <w:t>of which the outer packaging</w:t>
      </w:r>
      <w:r w:rsidRPr="00BC10BF">
        <w:rPr>
          <w:rFonts w:ascii="Times New Roman" w:hAnsi="Times New Roman" w:cs="Times New Roman"/>
        </w:rPr>
        <w:t xml:space="preserve"> need to be opened.</w:t>
      </w:r>
    </w:p>
    <w:p w:rsidR="00884128" w:rsidRPr="00BC10BF" w:rsidRDefault="00884128" w:rsidP="00884128">
      <w:pPr>
        <w:rPr>
          <w:rFonts w:ascii="Times New Roman" w:hAnsi="Times New Roman" w:cs="Times New Roman"/>
        </w:rPr>
      </w:pPr>
      <w:r w:rsidRPr="00BC10BF">
        <w:rPr>
          <w:rFonts w:ascii="Times New Roman" w:hAnsi="Times New Roman" w:cs="Times New Roman"/>
        </w:rPr>
        <w:t>4. Market</w:t>
      </w:r>
      <w:r w:rsidR="00946788" w:rsidRPr="00BC10BF">
        <w:rPr>
          <w:rFonts w:ascii="Times New Roman" w:hAnsi="Times New Roman" w:cs="Times New Roman"/>
        </w:rPr>
        <w:t xml:space="preserve"> link</w:t>
      </w:r>
      <w:r w:rsidRPr="00BC10BF">
        <w:rPr>
          <w:rFonts w:ascii="Times New Roman" w:hAnsi="Times New Roman" w:cs="Times New Roman"/>
        </w:rPr>
        <w:t xml:space="preserve">. The market of imported cold chain food should strengthen the management, standardize the hygienic environment of the market and do a good job in the daily disinfection of the marketing site. It is necessary to strictly implement the prevention and control requirements, strengthen the inspection of relevant certificates for disinfection of imported cold chain food, and prevent imported cold chain food from entering the market without comprehensive preventive disinfection treatment. We will further improve traceability management to ensure that all imported cold chain foods entering the market can be traced </w:t>
      </w:r>
      <w:r w:rsidR="00E45525" w:rsidRPr="00BC10BF">
        <w:rPr>
          <w:rFonts w:ascii="Times New Roman" w:hAnsi="Times New Roman" w:cs="Times New Roman"/>
        </w:rPr>
        <w:t>back to its origin and its destination</w:t>
      </w:r>
      <w:r w:rsidRPr="00BC10BF">
        <w:rPr>
          <w:rFonts w:ascii="Times New Roman" w:hAnsi="Times New Roman" w:cs="Times New Roman"/>
        </w:rPr>
        <w:t>.</w:t>
      </w:r>
    </w:p>
    <w:p w:rsidR="00884128" w:rsidRPr="00BC10BF" w:rsidRDefault="00884128" w:rsidP="00884128">
      <w:pPr>
        <w:rPr>
          <w:rFonts w:ascii="Times New Roman" w:hAnsi="Times New Roman" w:cs="Times New Roman"/>
        </w:rPr>
      </w:pPr>
    </w:p>
    <w:p w:rsidR="00884128" w:rsidRPr="00BC10BF" w:rsidRDefault="00EA4CEF" w:rsidP="00884128">
      <w:pPr>
        <w:rPr>
          <w:rFonts w:ascii="Times New Roman" w:hAnsi="Times New Roman" w:cs="Times New Roman"/>
        </w:rPr>
      </w:pPr>
      <w:r w:rsidRPr="00BC10BF">
        <w:rPr>
          <w:rFonts w:ascii="Times New Roman" w:hAnsi="Times New Roman" w:cs="Times New Roman"/>
        </w:rPr>
        <w:fldChar w:fldCharType="begin"/>
      </w:r>
      <w:r w:rsidRPr="00BC10BF">
        <w:rPr>
          <w:rFonts w:ascii="Times New Roman" w:hAnsi="Times New Roman" w:cs="Times New Roman"/>
        </w:rPr>
        <w:instrText xml:space="preserve"> = 4 \* ROMAN </w:instrText>
      </w:r>
      <w:r w:rsidRPr="00BC10BF">
        <w:rPr>
          <w:rFonts w:ascii="Times New Roman" w:hAnsi="Times New Roman" w:cs="Times New Roman"/>
        </w:rPr>
        <w:fldChar w:fldCharType="separate"/>
      </w:r>
      <w:r w:rsidR="00884128" w:rsidRPr="00BC10BF">
        <w:rPr>
          <w:rFonts w:ascii="Times New Roman" w:hAnsi="Times New Roman" w:cs="Times New Roman"/>
          <w:noProof/>
        </w:rPr>
        <w:t>IV</w:t>
      </w:r>
      <w:r w:rsidRPr="00BC10BF">
        <w:rPr>
          <w:rFonts w:ascii="Times New Roman" w:hAnsi="Times New Roman" w:cs="Times New Roman"/>
          <w:noProof/>
        </w:rPr>
        <w:fldChar w:fldCharType="end"/>
      </w:r>
      <w:r w:rsidR="00884128" w:rsidRPr="00BC10BF">
        <w:rPr>
          <w:rFonts w:ascii="Times New Roman" w:hAnsi="Times New Roman" w:cs="Times New Roman"/>
        </w:rPr>
        <w:t>. Disinfection method</w:t>
      </w:r>
    </w:p>
    <w:p w:rsidR="00884128" w:rsidRPr="00BC10BF" w:rsidRDefault="00884128" w:rsidP="00884128">
      <w:pPr>
        <w:rPr>
          <w:rFonts w:ascii="Times New Roman" w:hAnsi="Times New Roman" w:cs="Times New Roman"/>
        </w:rPr>
      </w:pPr>
    </w:p>
    <w:p w:rsidR="00884128" w:rsidRPr="00BC10BF" w:rsidRDefault="00884128" w:rsidP="00884128">
      <w:pPr>
        <w:rPr>
          <w:rFonts w:ascii="Times New Roman" w:hAnsi="Times New Roman" w:cs="Times New Roman"/>
        </w:rPr>
      </w:pPr>
      <w:r w:rsidRPr="00BC10BF">
        <w:rPr>
          <w:rFonts w:ascii="Times New Roman" w:hAnsi="Times New Roman" w:cs="Times New Roman"/>
        </w:rPr>
        <w:t xml:space="preserve">The port disinfection method of imported cold chain foods shall be determined by the </w:t>
      </w:r>
      <w:r w:rsidR="00E45525" w:rsidRPr="00BC10BF">
        <w:rPr>
          <w:rFonts w:ascii="Times New Roman" w:hAnsi="Times New Roman" w:cs="Times New Roman"/>
        </w:rPr>
        <w:t>C</w:t>
      </w:r>
      <w:r w:rsidRPr="00BC10BF">
        <w:rPr>
          <w:rFonts w:ascii="Times New Roman" w:hAnsi="Times New Roman" w:cs="Times New Roman"/>
        </w:rPr>
        <w:t xml:space="preserve">ustoms, and the disinfection method after entering the country shall be determined by the local people's government in accordance with </w:t>
      </w:r>
      <w:r w:rsidRPr="00BC10BF">
        <w:rPr>
          <w:rFonts w:ascii="Times New Roman" w:hAnsi="Times New Roman" w:cs="Times New Roman"/>
          <w:i/>
        </w:rPr>
        <w:t>the novel Coronavirus Prevention and Control Disinfection Technical Guide for the Production and business process of cold chain Foods</w:t>
      </w:r>
      <w:r w:rsidRPr="00BC10BF">
        <w:rPr>
          <w:rFonts w:ascii="Times New Roman" w:hAnsi="Times New Roman" w:cs="Times New Roman"/>
        </w:rPr>
        <w:t xml:space="preserve"> and relevant provisions.</w:t>
      </w:r>
    </w:p>
    <w:sectPr w:rsidR="00884128" w:rsidRPr="00BC10BF" w:rsidSect="00D03C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854" w:rsidRDefault="00A56854" w:rsidP="00151444">
      <w:r>
        <w:separator/>
      </w:r>
    </w:p>
  </w:endnote>
  <w:endnote w:type="continuationSeparator" w:id="0">
    <w:p w:rsidR="00A56854" w:rsidRDefault="00A56854" w:rsidP="0015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854" w:rsidRDefault="00A56854" w:rsidP="00151444">
      <w:r>
        <w:separator/>
      </w:r>
    </w:p>
  </w:footnote>
  <w:footnote w:type="continuationSeparator" w:id="0">
    <w:p w:rsidR="00A56854" w:rsidRDefault="00A56854" w:rsidP="00151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59"/>
    <w:rsid w:val="0010041C"/>
    <w:rsid w:val="00151444"/>
    <w:rsid w:val="001A37C8"/>
    <w:rsid w:val="002560D6"/>
    <w:rsid w:val="002705AA"/>
    <w:rsid w:val="00287DFB"/>
    <w:rsid w:val="002B405D"/>
    <w:rsid w:val="00325030"/>
    <w:rsid w:val="00354ECD"/>
    <w:rsid w:val="00414D71"/>
    <w:rsid w:val="004E0158"/>
    <w:rsid w:val="005107EA"/>
    <w:rsid w:val="00561159"/>
    <w:rsid w:val="0056682A"/>
    <w:rsid w:val="005D0CD9"/>
    <w:rsid w:val="00610673"/>
    <w:rsid w:val="00750646"/>
    <w:rsid w:val="007525B5"/>
    <w:rsid w:val="007753AD"/>
    <w:rsid w:val="00884128"/>
    <w:rsid w:val="00904029"/>
    <w:rsid w:val="00946788"/>
    <w:rsid w:val="00A448CF"/>
    <w:rsid w:val="00A56854"/>
    <w:rsid w:val="00AE0181"/>
    <w:rsid w:val="00B05866"/>
    <w:rsid w:val="00B53C92"/>
    <w:rsid w:val="00B867FE"/>
    <w:rsid w:val="00B976E6"/>
    <w:rsid w:val="00BC10BF"/>
    <w:rsid w:val="00C30579"/>
    <w:rsid w:val="00C526E9"/>
    <w:rsid w:val="00D020C8"/>
    <w:rsid w:val="00D03C3D"/>
    <w:rsid w:val="00D7746B"/>
    <w:rsid w:val="00DF1234"/>
    <w:rsid w:val="00E45525"/>
    <w:rsid w:val="00EA4CEF"/>
    <w:rsid w:val="00EA7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4ECD"/>
    <w:pPr>
      <w:ind w:firstLineChars="200" w:firstLine="420"/>
    </w:pPr>
  </w:style>
  <w:style w:type="paragraph" w:styleId="stbilgi">
    <w:name w:val="header"/>
    <w:basedOn w:val="Normal"/>
    <w:link w:val="stbilgiChar"/>
    <w:uiPriority w:val="99"/>
    <w:unhideWhenUsed/>
    <w:rsid w:val="00151444"/>
    <w:pPr>
      <w:pBdr>
        <w:bottom w:val="single" w:sz="6" w:space="1" w:color="auto"/>
      </w:pBdr>
      <w:tabs>
        <w:tab w:val="center" w:pos="4153"/>
        <w:tab w:val="right" w:pos="8306"/>
      </w:tabs>
      <w:snapToGrid w:val="0"/>
      <w:jc w:val="center"/>
    </w:pPr>
    <w:rPr>
      <w:sz w:val="18"/>
      <w:szCs w:val="18"/>
    </w:rPr>
  </w:style>
  <w:style w:type="character" w:customStyle="1" w:styleId="stbilgiChar">
    <w:name w:val="Üstbilgi Char"/>
    <w:basedOn w:val="VarsaylanParagrafYazTipi"/>
    <w:link w:val="stbilgi"/>
    <w:uiPriority w:val="99"/>
    <w:rsid w:val="00151444"/>
    <w:rPr>
      <w:sz w:val="18"/>
      <w:szCs w:val="18"/>
    </w:rPr>
  </w:style>
  <w:style w:type="paragraph" w:styleId="Altbilgi">
    <w:name w:val="footer"/>
    <w:basedOn w:val="Normal"/>
    <w:link w:val="AltbilgiChar"/>
    <w:uiPriority w:val="99"/>
    <w:unhideWhenUsed/>
    <w:rsid w:val="00151444"/>
    <w:pPr>
      <w:tabs>
        <w:tab w:val="center" w:pos="4153"/>
        <w:tab w:val="right" w:pos="8306"/>
      </w:tabs>
      <w:snapToGrid w:val="0"/>
      <w:jc w:val="left"/>
    </w:pPr>
    <w:rPr>
      <w:sz w:val="18"/>
      <w:szCs w:val="18"/>
    </w:rPr>
  </w:style>
  <w:style w:type="character" w:customStyle="1" w:styleId="AltbilgiChar">
    <w:name w:val="Altbilgi Char"/>
    <w:basedOn w:val="VarsaylanParagrafYazTipi"/>
    <w:link w:val="Altbilgi"/>
    <w:uiPriority w:val="99"/>
    <w:rsid w:val="001514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4ECD"/>
    <w:pPr>
      <w:ind w:firstLineChars="200" w:firstLine="420"/>
    </w:pPr>
  </w:style>
  <w:style w:type="paragraph" w:styleId="stbilgi">
    <w:name w:val="header"/>
    <w:basedOn w:val="Normal"/>
    <w:link w:val="stbilgiChar"/>
    <w:uiPriority w:val="99"/>
    <w:unhideWhenUsed/>
    <w:rsid w:val="00151444"/>
    <w:pPr>
      <w:pBdr>
        <w:bottom w:val="single" w:sz="6" w:space="1" w:color="auto"/>
      </w:pBdr>
      <w:tabs>
        <w:tab w:val="center" w:pos="4153"/>
        <w:tab w:val="right" w:pos="8306"/>
      </w:tabs>
      <w:snapToGrid w:val="0"/>
      <w:jc w:val="center"/>
    </w:pPr>
    <w:rPr>
      <w:sz w:val="18"/>
      <w:szCs w:val="18"/>
    </w:rPr>
  </w:style>
  <w:style w:type="character" w:customStyle="1" w:styleId="stbilgiChar">
    <w:name w:val="Üstbilgi Char"/>
    <w:basedOn w:val="VarsaylanParagrafYazTipi"/>
    <w:link w:val="stbilgi"/>
    <w:uiPriority w:val="99"/>
    <w:rsid w:val="00151444"/>
    <w:rPr>
      <w:sz w:val="18"/>
      <w:szCs w:val="18"/>
    </w:rPr>
  </w:style>
  <w:style w:type="paragraph" w:styleId="Altbilgi">
    <w:name w:val="footer"/>
    <w:basedOn w:val="Normal"/>
    <w:link w:val="AltbilgiChar"/>
    <w:uiPriority w:val="99"/>
    <w:unhideWhenUsed/>
    <w:rsid w:val="00151444"/>
    <w:pPr>
      <w:tabs>
        <w:tab w:val="center" w:pos="4153"/>
        <w:tab w:val="right" w:pos="8306"/>
      </w:tabs>
      <w:snapToGrid w:val="0"/>
      <w:jc w:val="left"/>
    </w:pPr>
    <w:rPr>
      <w:sz w:val="18"/>
      <w:szCs w:val="18"/>
    </w:rPr>
  </w:style>
  <w:style w:type="character" w:customStyle="1" w:styleId="AltbilgiChar">
    <w:name w:val="Altbilgi Char"/>
    <w:basedOn w:val="VarsaylanParagrafYazTipi"/>
    <w:link w:val="Altbilgi"/>
    <w:uiPriority w:val="99"/>
    <w:rsid w:val="001514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1851</Words>
  <Characters>10555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Sefa AKGÜL</cp:lastModifiedBy>
  <cp:revision>2</cp:revision>
  <dcterms:created xsi:type="dcterms:W3CDTF">2020-11-23T15:19:00Z</dcterms:created>
  <dcterms:modified xsi:type="dcterms:W3CDTF">2020-11-23T15:19:00Z</dcterms:modified>
</cp:coreProperties>
</file>